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4A" w:rsidRDefault="00A4184A" w:rsidP="00A4184A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 w:rsidRPr="00967B01">
        <w:rPr>
          <w:sz w:val="24"/>
          <w:szCs w:val="24"/>
        </w:rPr>
        <w:tab/>
      </w:r>
      <w:r w:rsidRPr="00967B01">
        <w:rPr>
          <w:sz w:val="24"/>
          <w:szCs w:val="24"/>
          <w:lang w:val="sr-Cyrl-CS"/>
        </w:rPr>
        <w:t xml:space="preserve">Постоје сигурни </w:t>
      </w:r>
      <w:r>
        <w:rPr>
          <w:sz w:val="24"/>
          <w:szCs w:val="24"/>
          <w:lang w:val="sr-Cyrl-CS"/>
        </w:rPr>
        <w:t xml:space="preserve">медицински </w:t>
      </w:r>
      <w:r w:rsidRPr="00967B01">
        <w:rPr>
          <w:sz w:val="24"/>
          <w:szCs w:val="24"/>
          <w:lang w:val="sr-Cyrl-CS"/>
        </w:rPr>
        <w:t>докази</w:t>
      </w:r>
      <w:r>
        <w:rPr>
          <w:sz w:val="24"/>
          <w:szCs w:val="24"/>
          <w:lang w:val="sr-Cyrl-CS"/>
        </w:rPr>
        <w:t xml:space="preserve"> да поједини облици токолитичке терапије могу одложити порођај за неколико или више дана, како би се обезбедила примена кортикотерапије и транспорт мајке у терцијарни центар.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У последњих 20-30 година су коришћени многи лекови за супресију утерине активности, било самостално или у комбинацији. Историјски гледано, коришћење већине њих је било неделотворно или су се јављали неприхватљиви споредни ефекти, због чега су се поједини избацицли из употребе.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 w:rsidRPr="00967B01">
        <w:rPr>
          <w:sz w:val="24"/>
          <w:szCs w:val="24"/>
          <w:lang w:val="sr-Cyrl-CS"/>
        </w:rPr>
        <w:t>1.</w:t>
      </w:r>
      <w:r>
        <w:rPr>
          <w:sz w:val="24"/>
          <w:szCs w:val="24"/>
          <w:lang w:val="sr-Cyrl-CS"/>
        </w:rPr>
        <w:t xml:space="preserve"> Прогестерон и синтетски деривати прогестерона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 Етанол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 Аналгетици, седативи, хипнотици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 Простагланди синтетски инхибитори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 Магнезијум сулфат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6. Диазоксид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7. Нитрооксидни донори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8. Бета симпатомиметици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9. Антагонисти окситоцинских рецептора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10. Антагонисти калцијума (блокатори калцијумских канала)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11.Инхибитори Р</w:t>
      </w:r>
      <w:r>
        <w:rPr>
          <w:sz w:val="24"/>
          <w:szCs w:val="24"/>
        </w:rPr>
        <w:t>h</w:t>
      </w:r>
      <w:r>
        <w:rPr>
          <w:sz w:val="24"/>
          <w:szCs w:val="24"/>
          <w:lang w:val="sr-Cyrl-CS"/>
        </w:rPr>
        <w:t>о киназа – студије ин витро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12. Модулатори калијумских канала – ин витро.</w:t>
      </w:r>
    </w:p>
    <w:p w:rsidR="00A4184A" w:rsidRDefault="00A4184A" w:rsidP="00A4184A">
      <w:pPr>
        <w:pBdr>
          <w:bottom w:val="single" w:sz="4" w:space="1" w:color="auto"/>
        </w:pBdr>
        <w:spacing w:after="0"/>
        <w:jc w:val="both"/>
        <w:rPr>
          <w:sz w:val="24"/>
          <w:szCs w:val="24"/>
          <w:lang w:val="sr-Cyrl-CS"/>
        </w:rPr>
      </w:pPr>
    </w:p>
    <w:p w:rsidR="00A701A0" w:rsidRDefault="00A4184A" w:rsidP="00A4184A">
      <w:r>
        <w:rPr>
          <w:sz w:val="24"/>
          <w:szCs w:val="24"/>
          <w:lang w:val="sr-Cyrl-CS"/>
        </w:rPr>
        <w:tab/>
        <w:t>Од набројаних лекова, према бројним подацима из литературе, изгледа да су до сада најчешће коришћени бета-симпатомиметици. Међутим, у неким земљама (Велика Британија и САД), се користе ретко, уколико се данас уопште и употребљавају. Магнезијум сулфат је популаран токолитик у САД-у и неким скандинавским земљама, али не и у Великој Бритнији и већем делу Европе</w:t>
      </w:r>
    </w:p>
    <w:sectPr w:rsidR="00A701A0" w:rsidSect="00A7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184A"/>
    <w:rsid w:val="0053340F"/>
    <w:rsid w:val="00A4184A"/>
    <w:rsid w:val="00A701A0"/>
    <w:rsid w:val="00C0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F459-20D6-4510-ADE7-BE5F4924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2012-04-12T13:06:00Z</dcterms:created>
  <dcterms:modified xsi:type="dcterms:W3CDTF">2012-04-12T13:11:00Z</dcterms:modified>
</cp:coreProperties>
</file>